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6ECB" w14:textId="13B0CB2B" w:rsidR="00D730F3" w:rsidRPr="00E7137F" w:rsidRDefault="00D730F3" w:rsidP="00733556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/>
          <w:bCs/>
          <w:color w:val="0E69AF"/>
          <w:kern w:val="0"/>
          <w:sz w:val="36"/>
          <w:szCs w:val="36"/>
          <w:lang w:eastAsia="pt-BR"/>
          <w14:ligatures w14:val="none"/>
        </w:rPr>
      </w:pPr>
      <w:r w:rsidRPr="00E7137F">
        <w:rPr>
          <w:rFonts w:eastAsia="Times New Roman" w:cs="Arial"/>
          <w:b/>
          <w:bCs/>
          <w:color w:val="0E69AF"/>
          <w:kern w:val="0"/>
          <w:sz w:val="36"/>
          <w:szCs w:val="36"/>
          <w:lang w:eastAsia="pt-BR"/>
          <w14:ligatures w14:val="none"/>
        </w:rPr>
        <w:t>Prefeitura de Cerro Azul atinge 86,84% no Radar da Transparênc</w:t>
      </w:r>
      <w:r w:rsidR="004109AA" w:rsidRPr="00E7137F">
        <w:rPr>
          <w:rFonts w:eastAsia="Times New Roman" w:cs="Arial"/>
          <w:b/>
          <w:bCs/>
          <w:color w:val="0E69AF"/>
          <w:kern w:val="0"/>
          <w:sz w:val="36"/>
          <w:szCs w:val="36"/>
          <w:lang w:eastAsia="pt-BR"/>
          <w14:ligatures w14:val="none"/>
        </w:rPr>
        <w:t>ia Pública, conquista o selo Ou</w:t>
      </w:r>
      <w:r w:rsidRPr="00E7137F">
        <w:rPr>
          <w:rFonts w:eastAsia="Times New Roman" w:cs="Arial"/>
          <w:b/>
          <w:bCs/>
          <w:color w:val="0E69AF"/>
          <w:kern w:val="0"/>
          <w:sz w:val="36"/>
          <w:szCs w:val="36"/>
          <w:lang w:eastAsia="pt-BR"/>
          <w14:ligatures w14:val="none"/>
        </w:rPr>
        <w:t>ro e atinge o 4º lugar entre os municípios do Vale do Ribeira.</w:t>
      </w:r>
    </w:p>
    <w:p w14:paraId="4B588A83" w14:textId="77777777" w:rsidR="00D730F3" w:rsidRPr="00BC0D07" w:rsidRDefault="00D730F3" w:rsidP="00D730F3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0E69AF"/>
          <w:kern w:val="0"/>
          <w:sz w:val="24"/>
          <w:szCs w:val="24"/>
          <w:lang w:eastAsia="pt-BR"/>
          <w14:ligatures w14:val="none"/>
        </w:rPr>
      </w:pPr>
    </w:p>
    <w:p w14:paraId="43D4B62C" w14:textId="77777777" w:rsidR="00D730F3" w:rsidRPr="00BC0D07" w:rsidRDefault="00D730F3" w:rsidP="00D730F3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0E69AF"/>
          <w:kern w:val="0"/>
          <w:sz w:val="24"/>
          <w:szCs w:val="24"/>
          <w:lang w:eastAsia="pt-BR"/>
          <w14:ligatures w14:val="none"/>
        </w:rPr>
      </w:pPr>
    </w:p>
    <w:p w14:paraId="7A3BDD7B" w14:textId="3DCC2195" w:rsidR="0065613A" w:rsidRPr="00BC0D07" w:rsidRDefault="00BC0D07" w:rsidP="0065613A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BC0D07">
        <w:rPr>
          <w:rFonts w:asciiTheme="majorHAnsi" w:hAnsiTheme="majorHAnsi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0DD8AAAE" wp14:editId="22AEF64E">
            <wp:extent cx="5391150" cy="3390900"/>
            <wp:effectExtent l="0" t="0" r="0" b="0"/>
            <wp:docPr id="1" name="Picture 1" descr="H:\MATÉRIAS PARA PUBLICAÇÃO\Fotos\Nova pasta\WhatsApp Image 2023-08-23 at 17.24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ÉRIAS PARA PUBLICAÇÃO\Fotos\Nova pasta\WhatsApp Image 2023-08-23 at 17.24.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81446" w14:textId="77777777" w:rsidR="00D730F3" w:rsidRPr="00BC0D07" w:rsidRDefault="00D730F3" w:rsidP="00D730F3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1BFE6EAA" w14:textId="66D07CC9" w:rsidR="00D730F3" w:rsidRPr="00E7137F" w:rsidRDefault="00D730F3" w:rsidP="00D730F3">
      <w:pPr>
        <w:spacing w:line="360" w:lineRule="auto"/>
        <w:jc w:val="both"/>
        <w:rPr>
          <w:rFonts w:cs="Segoe UI"/>
          <w:color w:val="2C2F34"/>
          <w:sz w:val="28"/>
          <w:szCs w:val="28"/>
          <w:shd w:val="clear" w:color="auto" w:fill="FFFFFF"/>
        </w:rPr>
      </w:pPr>
      <w:r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A avaliação da transparência pública foi realizada pela Corte Estadual de Contas – Tribunal de Contas do Estado do Paraná, através da ferramenta chamada ITP (Indice de Transparência Pública), que tem por objetivo avaliar e promover o ranking entre os 399 municípios do Paraná. </w:t>
      </w:r>
    </w:p>
    <w:p w14:paraId="03BC6772" w14:textId="6364A1B6" w:rsidR="00D730F3" w:rsidRPr="00E7137F" w:rsidRDefault="00D730F3" w:rsidP="00D730F3">
      <w:pPr>
        <w:spacing w:line="360" w:lineRule="auto"/>
        <w:jc w:val="both"/>
        <w:rPr>
          <w:rFonts w:cs="Segoe UI"/>
          <w:color w:val="2C2F34"/>
          <w:sz w:val="28"/>
          <w:szCs w:val="28"/>
          <w:shd w:val="clear" w:color="auto" w:fill="FFFFFF"/>
        </w:rPr>
      </w:pPr>
      <w:r w:rsidRPr="00E7137F">
        <w:rPr>
          <w:rFonts w:cs="Segoe UI"/>
          <w:color w:val="2C2F34"/>
          <w:sz w:val="28"/>
          <w:szCs w:val="28"/>
          <w:shd w:val="clear" w:color="auto" w:fill="FFFFFF"/>
        </w:rPr>
        <w:t>O município de Cerro Azul apresentou melhora em seus percentuais nos últimos 4 (quatro) anos, sendo: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730F3" w:rsidRPr="00BC0D07" w14:paraId="062AD67D" w14:textId="77777777" w:rsidTr="00254C89">
        <w:tc>
          <w:tcPr>
            <w:tcW w:w="8494" w:type="dxa"/>
            <w:gridSpan w:val="3"/>
          </w:tcPr>
          <w:p w14:paraId="5F34C307" w14:textId="6355BE30" w:rsidR="00D730F3" w:rsidRPr="00BC0D07" w:rsidRDefault="00D730F3" w:rsidP="00D730F3">
            <w:pPr>
              <w:spacing w:line="360" w:lineRule="auto"/>
              <w:jc w:val="center"/>
              <w:rPr>
                <w:rFonts w:asciiTheme="majorHAnsi" w:hAnsiTheme="majorHAnsi" w:cs="Segoe UI"/>
                <w:b/>
                <w:bCs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b/>
                <w:bCs/>
                <w:color w:val="2C2F34"/>
                <w:sz w:val="24"/>
                <w:szCs w:val="24"/>
                <w:shd w:val="clear" w:color="auto" w:fill="FFFFFF"/>
              </w:rPr>
              <w:t>EVOLUÇÃO TRANSPARÊNCIA PÚBLICA</w:t>
            </w:r>
          </w:p>
        </w:tc>
      </w:tr>
      <w:tr w:rsidR="00D730F3" w:rsidRPr="00BC0D07" w14:paraId="15252E52" w14:textId="77777777" w:rsidTr="00D730F3">
        <w:tc>
          <w:tcPr>
            <w:tcW w:w="2831" w:type="dxa"/>
          </w:tcPr>
          <w:p w14:paraId="34731EF3" w14:textId="5E5498E7" w:rsidR="00D730F3" w:rsidRPr="00BC0D07" w:rsidRDefault="00D730F3" w:rsidP="00D730F3">
            <w:pPr>
              <w:spacing w:line="360" w:lineRule="auto"/>
              <w:jc w:val="center"/>
              <w:rPr>
                <w:rFonts w:asciiTheme="majorHAnsi" w:hAnsiTheme="majorHAnsi" w:cs="Segoe UI"/>
                <w:b/>
                <w:bCs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b/>
                <w:bCs/>
                <w:color w:val="2C2F34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2831" w:type="dxa"/>
          </w:tcPr>
          <w:p w14:paraId="3F772A31" w14:textId="3C864908" w:rsidR="00D730F3" w:rsidRPr="00BC0D07" w:rsidRDefault="00D730F3" w:rsidP="00D730F3">
            <w:pPr>
              <w:spacing w:line="360" w:lineRule="auto"/>
              <w:jc w:val="center"/>
              <w:rPr>
                <w:rFonts w:asciiTheme="majorHAnsi" w:hAnsiTheme="majorHAnsi" w:cs="Segoe UI"/>
                <w:b/>
                <w:bCs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b/>
                <w:bCs/>
                <w:color w:val="2C2F34"/>
                <w:sz w:val="24"/>
                <w:szCs w:val="24"/>
                <w:shd w:val="clear" w:color="auto" w:fill="FFFFFF"/>
              </w:rPr>
              <w:t>POSIÇÃO</w:t>
            </w:r>
          </w:p>
        </w:tc>
        <w:tc>
          <w:tcPr>
            <w:tcW w:w="2832" w:type="dxa"/>
          </w:tcPr>
          <w:p w14:paraId="599A7271" w14:textId="0CEC5302" w:rsidR="00D730F3" w:rsidRPr="00BC0D07" w:rsidRDefault="00D730F3" w:rsidP="00D730F3">
            <w:pPr>
              <w:spacing w:line="360" w:lineRule="auto"/>
              <w:jc w:val="center"/>
              <w:rPr>
                <w:rFonts w:asciiTheme="majorHAnsi" w:hAnsiTheme="majorHAnsi" w:cs="Segoe UI"/>
                <w:b/>
                <w:bCs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b/>
                <w:bCs/>
                <w:color w:val="2C2F34"/>
                <w:sz w:val="24"/>
                <w:szCs w:val="24"/>
                <w:shd w:val="clear" w:color="auto" w:fill="FFFFFF"/>
              </w:rPr>
              <w:t>PERCENTUAL</w:t>
            </w:r>
          </w:p>
        </w:tc>
      </w:tr>
      <w:tr w:rsidR="00D730F3" w:rsidRPr="00BC0D07" w14:paraId="75594554" w14:textId="77777777" w:rsidTr="00D730F3">
        <w:tc>
          <w:tcPr>
            <w:tcW w:w="2831" w:type="dxa"/>
          </w:tcPr>
          <w:p w14:paraId="4E6ECE63" w14:textId="2E962A0F" w:rsidR="00D730F3" w:rsidRPr="00BC0D07" w:rsidRDefault="00D730F3" w:rsidP="00733556">
            <w:pPr>
              <w:spacing w:line="360" w:lineRule="auto"/>
              <w:jc w:val="center"/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831" w:type="dxa"/>
          </w:tcPr>
          <w:p w14:paraId="0BF09A90" w14:textId="47912D72" w:rsidR="00D730F3" w:rsidRPr="00BC0D07" w:rsidRDefault="00D730F3" w:rsidP="00733556">
            <w:pPr>
              <w:spacing w:line="360" w:lineRule="auto"/>
              <w:jc w:val="center"/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  <w:t>398</w:t>
            </w:r>
          </w:p>
        </w:tc>
        <w:tc>
          <w:tcPr>
            <w:tcW w:w="2832" w:type="dxa"/>
          </w:tcPr>
          <w:p w14:paraId="28663DB0" w14:textId="7C6E293B" w:rsidR="00D730F3" w:rsidRPr="00BC0D07" w:rsidRDefault="00D730F3" w:rsidP="00733556">
            <w:pPr>
              <w:spacing w:line="360" w:lineRule="auto"/>
              <w:jc w:val="center"/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  <w:t>41,29%</w:t>
            </w:r>
          </w:p>
        </w:tc>
      </w:tr>
      <w:tr w:rsidR="00D730F3" w:rsidRPr="00BC0D07" w14:paraId="0ACAADEA" w14:textId="77777777" w:rsidTr="00D730F3">
        <w:tc>
          <w:tcPr>
            <w:tcW w:w="2831" w:type="dxa"/>
          </w:tcPr>
          <w:p w14:paraId="7CC590C9" w14:textId="7570F13E" w:rsidR="00D730F3" w:rsidRPr="00BC0D07" w:rsidRDefault="00D730F3" w:rsidP="00733556">
            <w:pPr>
              <w:spacing w:line="360" w:lineRule="auto"/>
              <w:jc w:val="center"/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831" w:type="dxa"/>
          </w:tcPr>
          <w:p w14:paraId="4250772A" w14:textId="2EAF5D69" w:rsidR="00D730F3" w:rsidRPr="00BC0D07" w:rsidRDefault="00D730F3" w:rsidP="00733556">
            <w:pPr>
              <w:spacing w:line="360" w:lineRule="auto"/>
              <w:jc w:val="center"/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  <w:t>386</w:t>
            </w:r>
          </w:p>
        </w:tc>
        <w:tc>
          <w:tcPr>
            <w:tcW w:w="2832" w:type="dxa"/>
          </w:tcPr>
          <w:p w14:paraId="23F861BF" w14:textId="1EB6EE73" w:rsidR="00D730F3" w:rsidRPr="00BC0D07" w:rsidRDefault="00D730F3" w:rsidP="00733556">
            <w:pPr>
              <w:spacing w:line="360" w:lineRule="auto"/>
              <w:jc w:val="center"/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  <w:t>56,10%</w:t>
            </w:r>
          </w:p>
        </w:tc>
      </w:tr>
      <w:tr w:rsidR="00D730F3" w:rsidRPr="00BC0D07" w14:paraId="73A70817" w14:textId="77777777" w:rsidTr="00D730F3">
        <w:tc>
          <w:tcPr>
            <w:tcW w:w="2831" w:type="dxa"/>
          </w:tcPr>
          <w:p w14:paraId="1C7E8F1A" w14:textId="6BF42912" w:rsidR="00D730F3" w:rsidRPr="00BC0D07" w:rsidRDefault="00D730F3" w:rsidP="00733556">
            <w:pPr>
              <w:spacing w:line="360" w:lineRule="auto"/>
              <w:jc w:val="center"/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831" w:type="dxa"/>
          </w:tcPr>
          <w:p w14:paraId="3E44888D" w14:textId="5CD68E82" w:rsidR="00D730F3" w:rsidRPr="00BC0D07" w:rsidRDefault="00D730F3" w:rsidP="00733556">
            <w:pPr>
              <w:spacing w:line="360" w:lineRule="auto"/>
              <w:jc w:val="center"/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  <w:t>344</w:t>
            </w:r>
          </w:p>
        </w:tc>
        <w:tc>
          <w:tcPr>
            <w:tcW w:w="2832" w:type="dxa"/>
          </w:tcPr>
          <w:p w14:paraId="66375439" w14:textId="7EA06309" w:rsidR="00D730F3" w:rsidRPr="00BC0D07" w:rsidRDefault="00D730F3" w:rsidP="00733556">
            <w:pPr>
              <w:spacing w:line="360" w:lineRule="auto"/>
              <w:jc w:val="center"/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  <w:t>62,95%</w:t>
            </w:r>
          </w:p>
        </w:tc>
      </w:tr>
      <w:tr w:rsidR="00D730F3" w:rsidRPr="00BC0D07" w14:paraId="3E94BFF4" w14:textId="77777777" w:rsidTr="00D730F3">
        <w:tc>
          <w:tcPr>
            <w:tcW w:w="2831" w:type="dxa"/>
          </w:tcPr>
          <w:p w14:paraId="05C52647" w14:textId="62BF37B3" w:rsidR="00D730F3" w:rsidRPr="00BC0D07" w:rsidRDefault="00D730F3" w:rsidP="00733556">
            <w:pPr>
              <w:spacing w:line="360" w:lineRule="auto"/>
              <w:jc w:val="center"/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1" w:type="dxa"/>
          </w:tcPr>
          <w:p w14:paraId="775A2770" w14:textId="161B5EBA" w:rsidR="00D730F3" w:rsidRPr="00BC0D07" w:rsidRDefault="00D730F3" w:rsidP="00733556">
            <w:pPr>
              <w:spacing w:line="360" w:lineRule="auto"/>
              <w:jc w:val="center"/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2832" w:type="dxa"/>
          </w:tcPr>
          <w:p w14:paraId="58A7F5FD" w14:textId="4562DA09" w:rsidR="00D730F3" w:rsidRPr="00BC0D07" w:rsidRDefault="00D730F3" w:rsidP="00733556">
            <w:pPr>
              <w:spacing w:line="360" w:lineRule="auto"/>
              <w:jc w:val="center"/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</w:pPr>
            <w:r w:rsidRPr="00BC0D07">
              <w:rPr>
                <w:rFonts w:asciiTheme="majorHAnsi" w:hAnsiTheme="majorHAnsi" w:cs="Segoe UI"/>
                <w:color w:val="2C2F34"/>
                <w:sz w:val="24"/>
                <w:szCs w:val="24"/>
                <w:shd w:val="clear" w:color="auto" w:fill="FFFFFF"/>
              </w:rPr>
              <w:t>86,84%</w:t>
            </w:r>
          </w:p>
        </w:tc>
      </w:tr>
    </w:tbl>
    <w:p w14:paraId="6F5C0A3D" w14:textId="3736F933" w:rsidR="00D730F3" w:rsidRPr="00BC0D07" w:rsidRDefault="00D730F3" w:rsidP="00D730F3">
      <w:pPr>
        <w:spacing w:line="360" w:lineRule="auto"/>
        <w:jc w:val="both"/>
        <w:rPr>
          <w:rFonts w:asciiTheme="majorHAnsi" w:hAnsiTheme="majorHAnsi" w:cs="Segoe UI"/>
          <w:color w:val="2C2F34"/>
          <w:sz w:val="24"/>
          <w:szCs w:val="24"/>
          <w:shd w:val="clear" w:color="auto" w:fill="FFFFFF"/>
        </w:rPr>
      </w:pPr>
    </w:p>
    <w:p w14:paraId="45078D94" w14:textId="074C3813" w:rsidR="002438C0" w:rsidRPr="00E7137F" w:rsidRDefault="00AD528D" w:rsidP="0065613A">
      <w:pPr>
        <w:spacing w:line="360" w:lineRule="auto"/>
        <w:jc w:val="both"/>
        <w:rPr>
          <w:rFonts w:cs="Segoe UI"/>
          <w:color w:val="2C2F34"/>
          <w:sz w:val="28"/>
          <w:szCs w:val="28"/>
          <w:shd w:val="clear" w:color="auto" w:fill="FFFFFF"/>
        </w:rPr>
      </w:pPr>
      <w:r w:rsidRPr="00E7137F">
        <w:rPr>
          <w:rFonts w:cs="Segoe UI"/>
          <w:color w:val="2C2F34"/>
          <w:sz w:val="28"/>
          <w:szCs w:val="28"/>
          <w:shd w:val="clear" w:color="auto" w:fill="FFFFFF"/>
        </w:rPr>
        <w:lastRenderedPageBreak/>
        <w:t xml:space="preserve">Ao tomar ciência </w:t>
      </w:r>
      <w:r w:rsidR="009D598A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no último mês de junho </w:t>
      </w:r>
      <w:r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sobre a importância da Transparência Pública </w:t>
      </w:r>
      <w:r w:rsidR="00EB28BB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– ITP </w:t>
      </w:r>
      <w:r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e na finalidade de contribuir para a evolução dos índices, </w:t>
      </w:r>
      <w:r w:rsidR="00733556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a CONTROLADORIA GERAL </w:t>
      </w:r>
      <w:r w:rsidRPr="00E7137F">
        <w:rPr>
          <w:rFonts w:cs="Segoe UI"/>
          <w:color w:val="2C2F34"/>
          <w:sz w:val="28"/>
          <w:szCs w:val="28"/>
          <w:shd w:val="clear" w:color="auto" w:fill="FFFFFF"/>
        </w:rPr>
        <w:t>do Município de Cerro Azul</w:t>
      </w:r>
      <w:r w:rsidR="00733556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 </w:t>
      </w:r>
      <w:r w:rsidR="00D152CE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deu continuidade aos trabalhos para </w:t>
      </w:r>
      <w:r w:rsidR="00D152CE" w:rsidRPr="00E7137F">
        <w:rPr>
          <w:rFonts w:cs="Segoe UI"/>
          <w:b/>
          <w:bCs/>
          <w:color w:val="2C2F34"/>
          <w:sz w:val="28"/>
          <w:szCs w:val="28"/>
          <w:shd w:val="clear" w:color="auto" w:fill="FFFFFF"/>
        </w:rPr>
        <w:t>melhorar o ranking e o percentual</w:t>
      </w:r>
      <w:r w:rsidR="00D152CE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 </w:t>
      </w:r>
      <w:r w:rsidR="00612ED8" w:rsidRPr="00E7137F">
        <w:rPr>
          <w:rFonts w:cs="Segoe UI"/>
          <w:color w:val="2C2F34"/>
          <w:sz w:val="28"/>
          <w:szCs w:val="28"/>
          <w:shd w:val="clear" w:color="auto" w:fill="FFFFFF"/>
        </w:rPr>
        <w:t>e</w:t>
      </w:r>
      <w:r w:rsidR="00D152CE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 </w:t>
      </w:r>
      <w:r w:rsidR="009D598A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buscou a </w:t>
      </w:r>
      <w:r w:rsidR="00733556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parceria </w:t>
      </w:r>
      <w:r w:rsidR="00D152CE" w:rsidRPr="00E7137F">
        <w:rPr>
          <w:rFonts w:cs="Segoe UI"/>
          <w:color w:val="2C2F34"/>
          <w:sz w:val="28"/>
          <w:szCs w:val="28"/>
          <w:shd w:val="clear" w:color="auto" w:fill="FFFFFF"/>
        </w:rPr>
        <w:t>das Secretarias</w:t>
      </w:r>
      <w:r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 Municipa</w:t>
      </w:r>
      <w:r w:rsidR="00733556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is </w:t>
      </w:r>
      <w:r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de </w:t>
      </w:r>
      <w:r w:rsidRPr="00E7137F">
        <w:rPr>
          <w:rFonts w:cs="Segoe UI"/>
          <w:b/>
          <w:bCs/>
          <w:color w:val="2C2F34"/>
          <w:sz w:val="28"/>
          <w:szCs w:val="28"/>
          <w:shd w:val="clear" w:color="auto" w:fill="FFFFFF"/>
        </w:rPr>
        <w:t>Governo</w:t>
      </w:r>
      <w:r w:rsidR="00733556" w:rsidRPr="00E7137F">
        <w:rPr>
          <w:rFonts w:cs="Segoe UI"/>
          <w:b/>
          <w:bCs/>
          <w:color w:val="2C2F34"/>
          <w:sz w:val="28"/>
          <w:szCs w:val="28"/>
          <w:shd w:val="clear" w:color="auto" w:fill="FFFFFF"/>
        </w:rPr>
        <w:t xml:space="preserve">, Educação, Saúde, Projetos </w:t>
      </w:r>
      <w:r w:rsidR="00733556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e </w:t>
      </w:r>
      <w:r w:rsidR="00975532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dos </w:t>
      </w:r>
      <w:r w:rsidR="00A14CA5" w:rsidRPr="00E7137F">
        <w:rPr>
          <w:rFonts w:cs="Segoe UI"/>
          <w:b/>
          <w:bCs/>
          <w:color w:val="2C2F34"/>
          <w:sz w:val="28"/>
          <w:szCs w:val="28"/>
          <w:shd w:val="clear" w:color="auto" w:fill="FFFFFF"/>
        </w:rPr>
        <w:t>D</w:t>
      </w:r>
      <w:r w:rsidR="00733556" w:rsidRPr="00E7137F">
        <w:rPr>
          <w:rFonts w:cs="Segoe UI"/>
          <w:b/>
          <w:bCs/>
          <w:color w:val="2C2F34"/>
          <w:sz w:val="28"/>
          <w:szCs w:val="28"/>
          <w:shd w:val="clear" w:color="auto" w:fill="FFFFFF"/>
        </w:rPr>
        <w:t>epar</w:t>
      </w:r>
      <w:r w:rsidR="004109AA" w:rsidRPr="00E7137F">
        <w:rPr>
          <w:rFonts w:cs="Segoe UI"/>
          <w:b/>
          <w:bCs/>
          <w:color w:val="2C2F34"/>
          <w:sz w:val="28"/>
          <w:szCs w:val="28"/>
          <w:shd w:val="clear" w:color="auto" w:fill="FFFFFF"/>
        </w:rPr>
        <w:t>tamentos de Comunicação, Contab</w:t>
      </w:r>
      <w:r w:rsidR="00733556" w:rsidRPr="00E7137F">
        <w:rPr>
          <w:rFonts w:cs="Segoe UI"/>
          <w:b/>
          <w:bCs/>
          <w:color w:val="2C2F34"/>
          <w:sz w:val="28"/>
          <w:szCs w:val="28"/>
          <w:shd w:val="clear" w:color="auto" w:fill="FFFFFF"/>
        </w:rPr>
        <w:t>i</w:t>
      </w:r>
      <w:r w:rsidR="004109AA" w:rsidRPr="00E7137F">
        <w:rPr>
          <w:rFonts w:cs="Segoe UI"/>
          <w:b/>
          <w:bCs/>
          <w:color w:val="2C2F34"/>
          <w:sz w:val="28"/>
          <w:szCs w:val="28"/>
          <w:shd w:val="clear" w:color="auto" w:fill="FFFFFF"/>
        </w:rPr>
        <w:t>lid</w:t>
      </w:r>
      <w:r w:rsidR="00733556" w:rsidRPr="00E7137F">
        <w:rPr>
          <w:rFonts w:cs="Segoe UI"/>
          <w:b/>
          <w:bCs/>
          <w:color w:val="2C2F34"/>
          <w:sz w:val="28"/>
          <w:szCs w:val="28"/>
          <w:shd w:val="clear" w:color="auto" w:fill="FFFFFF"/>
        </w:rPr>
        <w:t>a</w:t>
      </w:r>
      <w:r w:rsidR="004109AA" w:rsidRPr="00E7137F">
        <w:rPr>
          <w:rFonts w:cs="Segoe UI"/>
          <w:b/>
          <w:bCs/>
          <w:color w:val="2C2F34"/>
          <w:sz w:val="28"/>
          <w:szCs w:val="28"/>
          <w:shd w:val="clear" w:color="auto" w:fill="FFFFFF"/>
        </w:rPr>
        <w:t>de</w:t>
      </w:r>
      <w:r w:rsidR="00733556" w:rsidRPr="00E7137F">
        <w:rPr>
          <w:rFonts w:cs="Segoe UI"/>
          <w:b/>
          <w:bCs/>
          <w:color w:val="2C2F34"/>
          <w:sz w:val="28"/>
          <w:szCs w:val="28"/>
          <w:shd w:val="clear" w:color="auto" w:fill="FFFFFF"/>
        </w:rPr>
        <w:t>, Recursos Humanos, Compras e Licitações</w:t>
      </w:r>
      <w:r w:rsidR="00D152CE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 e </w:t>
      </w:r>
      <w:r w:rsidR="009D598A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com essa estratégia </w:t>
      </w:r>
      <w:r w:rsidR="002438C0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alcançou-se </w:t>
      </w:r>
      <w:r w:rsidR="00D152CE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um resultado </w:t>
      </w:r>
      <w:r w:rsidR="002438C0" w:rsidRPr="00E7137F">
        <w:rPr>
          <w:rFonts w:cs="Segoe UI"/>
          <w:color w:val="2C2F34"/>
          <w:sz w:val="28"/>
          <w:szCs w:val="28"/>
          <w:shd w:val="clear" w:color="auto" w:fill="FFFFFF"/>
        </w:rPr>
        <w:t>excepcional</w:t>
      </w:r>
      <w:r w:rsidR="00612ED8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 do ITP no ano de 2023</w:t>
      </w:r>
      <w:r w:rsidR="002438C0" w:rsidRPr="00E7137F">
        <w:rPr>
          <w:rFonts w:cs="Segoe UI"/>
          <w:color w:val="2C2F34"/>
          <w:sz w:val="28"/>
          <w:szCs w:val="28"/>
          <w:shd w:val="clear" w:color="auto" w:fill="FFFFFF"/>
        </w:rPr>
        <w:t>.</w:t>
      </w:r>
    </w:p>
    <w:p w14:paraId="24587BB0" w14:textId="77777777" w:rsidR="002438C0" w:rsidRPr="00E7137F" w:rsidRDefault="002438C0" w:rsidP="0065613A">
      <w:pPr>
        <w:spacing w:line="360" w:lineRule="auto"/>
        <w:jc w:val="both"/>
        <w:rPr>
          <w:rFonts w:cs="Segoe UI"/>
          <w:color w:val="2C2F34"/>
          <w:sz w:val="28"/>
          <w:szCs w:val="28"/>
          <w:shd w:val="clear" w:color="auto" w:fill="FFFFFF"/>
        </w:rPr>
      </w:pPr>
    </w:p>
    <w:p w14:paraId="7CE64B45" w14:textId="394E72B4" w:rsidR="0065613A" w:rsidRPr="00E7137F" w:rsidRDefault="0065613A" w:rsidP="0065613A">
      <w:pPr>
        <w:spacing w:line="360" w:lineRule="auto"/>
        <w:jc w:val="both"/>
        <w:rPr>
          <w:rFonts w:cs="Segoe UI"/>
          <w:noProof/>
          <w:color w:val="2C2F34"/>
          <w:sz w:val="28"/>
          <w:szCs w:val="28"/>
          <w:shd w:val="clear" w:color="auto" w:fill="FFFFFF"/>
        </w:rPr>
      </w:pPr>
      <w:r w:rsidRPr="00E7137F">
        <w:rPr>
          <w:rFonts w:cs="Segoe UI"/>
          <w:color w:val="2C2F34"/>
          <w:sz w:val="28"/>
          <w:szCs w:val="28"/>
          <w:shd w:val="clear" w:color="auto" w:fill="FFFFFF"/>
        </w:rPr>
        <w:t>Outra constatação positiva da Controladoria</w:t>
      </w:r>
      <w:r w:rsidR="00A44ACD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 Geral, </w:t>
      </w:r>
      <w:r w:rsidRPr="00E7137F">
        <w:rPr>
          <w:rFonts w:cs="Segoe UI"/>
          <w:color w:val="2C2F34"/>
          <w:sz w:val="28"/>
          <w:szCs w:val="28"/>
          <w:shd w:val="clear" w:color="auto" w:fill="FFFFFF"/>
        </w:rPr>
        <w:t>é que o município ficou em 4º lugar em transparência pública do Vale da Ribeira.</w:t>
      </w:r>
      <w:r w:rsidR="00A44ACD" w:rsidRPr="00E7137F">
        <w:rPr>
          <w:rFonts w:cs="Segoe UI"/>
          <w:noProof/>
          <w:color w:val="2C2F34"/>
          <w:sz w:val="28"/>
          <w:szCs w:val="28"/>
          <w:shd w:val="clear" w:color="auto" w:fill="FFFFFF"/>
        </w:rPr>
        <w:t xml:space="preserve"> </w:t>
      </w:r>
    </w:p>
    <w:p w14:paraId="127EDD9A" w14:textId="280814D8" w:rsidR="00A44ACD" w:rsidRPr="00BC0D07" w:rsidRDefault="00A44ACD" w:rsidP="00A44ACD">
      <w:pPr>
        <w:spacing w:line="360" w:lineRule="auto"/>
        <w:jc w:val="center"/>
        <w:rPr>
          <w:rFonts w:asciiTheme="majorHAnsi" w:hAnsiTheme="majorHAnsi" w:cs="Segoe UI"/>
          <w:color w:val="2C2F34"/>
          <w:sz w:val="24"/>
          <w:szCs w:val="24"/>
          <w:shd w:val="clear" w:color="auto" w:fill="FFFFFF"/>
        </w:rPr>
      </w:pPr>
      <w:bookmarkStart w:id="0" w:name="_GoBack"/>
      <w:r w:rsidRPr="00BC0D07">
        <w:rPr>
          <w:rFonts w:asciiTheme="majorHAnsi" w:hAnsiTheme="majorHAnsi" w:cs="Segoe UI"/>
          <w:noProof/>
          <w:color w:val="2C2F34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59146946" wp14:editId="3A8675BB">
            <wp:extent cx="5132070" cy="1562100"/>
            <wp:effectExtent l="0" t="0" r="0" b="0"/>
            <wp:docPr id="1010432480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432480" name="Imagem 1" descr="Tabela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2520" cy="156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0CCB4" w14:textId="77777777" w:rsidR="00A44ACD" w:rsidRPr="00E7137F" w:rsidRDefault="00AD528D" w:rsidP="00D730F3">
      <w:pPr>
        <w:spacing w:line="360" w:lineRule="auto"/>
        <w:jc w:val="both"/>
        <w:rPr>
          <w:rFonts w:cs="Segoe UI"/>
          <w:color w:val="2C2F34"/>
          <w:sz w:val="28"/>
          <w:szCs w:val="28"/>
          <w:shd w:val="clear" w:color="auto" w:fill="FFFFFF"/>
        </w:rPr>
      </w:pPr>
      <w:r w:rsidRPr="00E7137F">
        <w:rPr>
          <w:rFonts w:cs="Segoe UI"/>
          <w:color w:val="2C2F34"/>
          <w:sz w:val="28"/>
          <w:szCs w:val="28"/>
          <w:shd w:val="clear" w:color="auto" w:fill="FFFFFF"/>
        </w:rPr>
        <w:t>Nota-se que o município avançou significativamente 23,89% no comparativo do ano de 2022/2023</w:t>
      </w:r>
      <w:r w:rsidR="00A44ACD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 e </w:t>
      </w:r>
      <w:r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isso trouxe um reflexo diretamente no Radar da Transparência Pública, ferramenta desenvolvida pela ATRICON (Associação dos Tribunais de Contas do Brasil), que demonstra que o Município pela </w:t>
      </w:r>
      <w:r w:rsidRPr="00E7137F">
        <w:rPr>
          <w:rFonts w:cs="Segoe UI"/>
          <w:b/>
          <w:bCs/>
          <w:color w:val="2C2F34"/>
          <w:sz w:val="28"/>
          <w:szCs w:val="28"/>
          <w:shd w:val="clear" w:color="auto" w:fill="FFFFFF"/>
        </w:rPr>
        <w:t>primeira vez conquistou o selo Ouro</w:t>
      </w:r>
      <w:r w:rsidRPr="00E7137F">
        <w:rPr>
          <w:rFonts w:cs="Segoe UI"/>
          <w:color w:val="2C2F34"/>
          <w:sz w:val="28"/>
          <w:szCs w:val="28"/>
          <w:shd w:val="clear" w:color="auto" w:fill="FFFFFF"/>
        </w:rPr>
        <w:t>.</w:t>
      </w:r>
      <w:r w:rsidR="00AC0BC7" w:rsidRPr="00E7137F">
        <w:rPr>
          <w:rFonts w:cs="Segoe UI"/>
          <w:color w:val="2C2F34"/>
          <w:sz w:val="28"/>
          <w:szCs w:val="28"/>
          <w:shd w:val="clear" w:color="auto" w:fill="FFFFFF"/>
        </w:rPr>
        <w:t xml:space="preserve"> </w:t>
      </w:r>
    </w:p>
    <w:p w14:paraId="05235414" w14:textId="256DBCCA" w:rsidR="00AD528D" w:rsidRPr="00BC0D07" w:rsidRDefault="0065613A" w:rsidP="00D730F3">
      <w:pPr>
        <w:spacing w:line="360" w:lineRule="auto"/>
        <w:jc w:val="both"/>
        <w:rPr>
          <w:rFonts w:asciiTheme="majorHAnsi" w:hAnsiTheme="majorHAnsi" w:cs="Segoe UI"/>
          <w:color w:val="2C2F34"/>
          <w:sz w:val="24"/>
          <w:szCs w:val="24"/>
          <w:shd w:val="clear" w:color="auto" w:fill="FFFFFF"/>
        </w:rPr>
      </w:pPr>
      <w:r w:rsidRPr="00BC0D07">
        <w:rPr>
          <w:rFonts w:asciiTheme="majorHAnsi" w:hAnsiTheme="majorHAnsi" w:cs="Arial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7DF06440" wp14:editId="10F03BBF">
            <wp:extent cx="5462109" cy="2514600"/>
            <wp:effectExtent l="0" t="0" r="5715" b="0"/>
            <wp:docPr id="118819033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190331" name="Imagem 1" descr="Interface gráfica do usuário, Aplicativ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2447" cy="251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594CD" w14:textId="77777777" w:rsidR="0065613A" w:rsidRDefault="0065613A" w:rsidP="0065613A">
      <w:pPr>
        <w:jc w:val="center"/>
        <w:rPr>
          <w:rStyle w:val="Hyperlink"/>
          <w:rFonts w:asciiTheme="majorHAnsi" w:hAnsiTheme="majorHAnsi" w:cs="Arial"/>
          <w:b/>
          <w:bCs/>
          <w:sz w:val="24"/>
          <w:szCs w:val="24"/>
        </w:rPr>
      </w:pPr>
      <w:r w:rsidRPr="00BC0D07">
        <w:rPr>
          <w:rFonts w:asciiTheme="majorHAnsi" w:hAnsiTheme="majorHAnsi" w:cs="Arial"/>
          <w:b/>
          <w:bCs/>
          <w:sz w:val="24"/>
          <w:szCs w:val="24"/>
        </w:rPr>
        <w:t xml:space="preserve">FONTE: </w:t>
      </w:r>
      <w:hyperlink r:id="rId8" w:history="1">
        <w:r w:rsidRPr="00BC0D07">
          <w:rPr>
            <w:rStyle w:val="Hyperlink"/>
            <w:rFonts w:asciiTheme="majorHAnsi" w:hAnsiTheme="majorHAnsi" w:cs="Arial"/>
            <w:b/>
            <w:bCs/>
            <w:sz w:val="24"/>
            <w:szCs w:val="24"/>
          </w:rPr>
          <w:t>https://radar.tce.mt.gov.br/extensions/radar-da-transparencia-publica/panel.html</w:t>
        </w:r>
      </w:hyperlink>
    </w:p>
    <w:bookmarkEnd w:id="0"/>
    <w:p w14:paraId="3B6FA14E" w14:textId="77777777" w:rsidR="00A37ECC" w:rsidRDefault="00A37ECC" w:rsidP="0065613A">
      <w:pPr>
        <w:jc w:val="center"/>
        <w:rPr>
          <w:rStyle w:val="Hyperlink"/>
          <w:rFonts w:asciiTheme="majorHAnsi" w:hAnsiTheme="majorHAnsi" w:cs="Arial"/>
          <w:b/>
          <w:bCs/>
          <w:sz w:val="24"/>
          <w:szCs w:val="24"/>
        </w:rPr>
      </w:pPr>
    </w:p>
    <w:p w14:paraId="721EAD61" w14:textId="77777777" w:rsidR="00E7137F" w:rsidRPr="00E7137F" w:rsidRDefault="00E7137F" w:rsidP="00E7137F">
      <w:pPr>
        <w:rPr>
          <w:rFonts w:cs="Segoe UI"/>
          <w:color w:val="0F0F0F"/>
          <w:sz w:val="28"/>
          <w:szCs w:val="28"/>
        </w:rPr>
      </w:pPr>
      <w:r w:rsidRPr="00E7137F">
        <w:rPr>
          <w:rFonts w:cs="Segoe UI"/>
          <w:color w:val="0F0F0F"/>
          <w:sz w:val="28"/>
          <w:szCs w:val="28"/>
        </w:rPr>
        <w:t>Destaca-se o trabalho do</w:t>
      </w:r>
      <w:r w:rsidR="00A37ECC" w:rsidRPr="00E7137F">
        <w:rPr>
          <w:rFonts w:cs="Segoe UI"/>
          <w:color w:val="0F0F0F"/>
          <w:sz w:val="28"/>
          <w:szCs w:val="28"/>
        </w:rPr>
        <w:t xml:space="preserve"> Prefeito Municipal, Patrik Magari, cujo empenho e dedicação incansáveis têm sido fundamentais para promover a transparência em nosso município. </w:t>
      </w:r>
    </w:p>
    <w:p w14:paraId="32FA5D33" w14:textId="0A9215D0" w:rsidR="00BC0D07" w:rsidRPr="00E7137F" w:rsidRDefault="00A37ECC" w:rsidP="00E7137F">
      <w:pPr>
        <w:rPr>
          <w:rFonts w:cs="Arial"/>
          <w:b/>
          <w:bCs/>
          <w:sz w:val="28"/>
          <w:szCs w:val="28"/>
        </w:rPr>
      </w:pPr>
      <w:r w:rsidRPr="00E7137F">
        <w:rPr>
          <w:rFonts w:cs="Segoe UI"/>
          <w:color w:val="0F0F0F"/>
          <w:sz w:val="28"/>
          <w:szCs w:val="28"/>
        </w:rPr>
        <w:t xml:space="preserve">Seu comprometimento não apenas destaca a importância desse valor, mas também reflete o esforço contínuo em busca de resultados cada vez mais expressivos. Na próxima avaliação, confiamos em que, graças à liderança exemplar do Prefeito </w:t>
      </w:r>
      <w:r w:rsidR="0080172A">
        <w:rPr>
          <w:rFonts w:cs="Segoe UI"/>
          <w:color w:val="0F0F0F"/>
          <w:sz w:val="28"/>
          <w:szCs w:val="28"/>
        </w:rPr>
        <w:t xml:space="preserve">Patrik </w:t>
      </w:r>
      <w:r w:rsidRPr="00E7137F">
        <w:rPr>
          <w:rFonts w:cs="Segoe UI"/>
          <w:color w:val="0F0F0F"/>
          <w:sz w:val="28"/>
          <w:szCs w:val="28"/>
        </w:rPr>
        <w:t>, alcançaremos o selo diamante, símbolo máximo de transparência pública. Contamos com a persistência e a excelência da equipe do secretariado e dos departamentos municipais para consolidarmos esses avanços e garantirmos um futuro ainda mais transparente e eficiente para nossa comunidade.</w:t>
      </w:r>
    </w:p>
    <w:p w14:paraId="00557562" w14:textId="77777777" w:rsidR="00BC0D07" w:rsidRPr="00E7137F" w:rsidRDefault="00BC0D07" w:rsidP="00D730F3">
      <w:pPr>
        <w:spacing w:line="360" w:lineRule="auto"/>
        <w:jc w:val="both"/>
        <w:rPr>
          <w:rFonts w:cs="Segoe UI"/>
          <w:color w:val="0F0F0F"/>
          <w:sz w:val="28"/>
          <w:szCs w:val="28"/>
        </w:rPr>
      </w:pPr>
    </w:p>
    <w:p w14:paraId="4ACDA43E" w14:textId="77777777" w:rsidR="00BC0D07" w:rsidRPr="00E7137F" w:rsidRDefault="00BC0D07" w:rsidP="00BC0D07">
      <w:pPr>
        <w:spacing w:after="0" w:line="240" w:lineRule="auto"/>
        <w:rPr>
          <w:rFonts w:eastAsia="Times New Roman" w:cs="Times New Roman"/>
          <w:sz w:val="28"/>
          <w:szCs w:val="28"/>
          <w:lang w:eastAsia="pt-BR"/>
        </w:rPr>
      </w:pPr>
      <w:r w:rsidRPr="00E7137F">
        <w:rPr>
          <w:rFonts w:eastAsia="Times New Roman" w:cs="Times New Roman"/>
          <w:sz w:val="28"/>
          <w:szCs w:val="28"/>
          <w:lang w:eastAsia="pt-BR"/>
        </w:rPr>
        <w:t>Vamos em frente e que Deus continue nos abençoando!</w:t>
      </w:r>
    </w:p>
    <w:p w14:paraId="4E22CBB2" w14:textId="77777777" w:rsidR="00BC0D07" w:rsidRPr="00E7137F" w:rsidRDefault="00BC0D07" w:rsidP="00BC0D07">
      <w:pPr>
        <w:spacing w:after="0" w:line="240" w:lineRule="auto"/>
        <w:rPr>
          <w:rFonts w:eastAsia="Times New Roman" w:cs="Times New Roman"/>
          <w:sz w:val="28"/>
          <w:szCs w:val="28"/>
          <w:lang w:eastAsia="pt-BR"/>
        </w:rPr>
      </w:pPr>
    </w:p>
    <w:p w14:paraId="6984D77D" w14:textId="528DAEAF" w:rsidR="00BC0D07" w:rsidRPr="00E7137F" w:rsidRDefault="006E4EBB" w:rsidP="00BC0D07">
      <w:pPr>
        <w:rPr>
          <w:sz w:val="28"/>
          <w:szCs w:val="28"/>
        </w:rPr>
      </w:pPr>
      <w:hyperlink r:id="rId9" w:history="1">
        <w:r w:rsidR="00BC0D07" w:rsidRPr="00E7137F">
          <w:rPr>
            <w:rFonts w:eastAsia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pt-BR"/>
          </w:rPr>
          <w:t>#prefeituradecerroazulemação</w:t>
        </w:r>
      </w:hyperlink>
      <w:r w:rsidR="00BC0D07" w:rsidRPr="00E7137F">
        <w:rPr>
          <w:rFonts w:eastAsia="Times New Roman" w:cs="Times New Roman"/>
          <w:sz w:val="28"/>
          <w:szCs w:val="28"/>
          <w:lang w:eastAsia="pt-BR"/>
        </w:rPr>
        <w:t>#cerroazulnocaminhocerto#prefeituradecerroazul#parana</w:t>
      </w:r>
    </w:p>
    <w:sectPr w:rsidR="00BC0D07" w:rsidRPr="00E7137F" w:rsidSect="002C10D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F3"/>
    <w:rsid w:val="001023FE"/>
    <w:rsid w:val="002438C0"/>
    <w:rsid w:val="002C10DA"/>
    <w:rsid w:val="002D3399"/>
    <w:rsid w:val="004109AA"/>
    <w:rsid w:val="004877C4"/>
    <w:rsid w:val="0054492C"/>
    <w:rsid w:val="005B5448"/>
    <w:rsid w:val="00612ED8"/>
    <w:rsid w:val="00644832"/>
    <w:rsid w:val="0065613A"/>
    <w:rsid w:val="006E4EBB"/>
    <w:rsid w:val="00733556"/>
    <w:rsid w:val="0080172A"/>
    <w:rsid w:val="00975532"/>
    <w:rsid w:val="009D598A"/>
    <w:rsid w:val="00A14CA5"/>
    <w:rsid w:val="00A37ECC"/>
    <w:rsid w:val="00A44ACD"/>
    <w:rsid w:val="00AC0BC7"/>
    <w:rsid w:val="00AD528D"/>
    <w:rsid w:val="00BC0D07"/>
    <w:rsid w:val="00D152CE"/>
    <w:rsid w:val="00D730F3"/>
    <w:rsid w:val="00E7137F"/>
    <w:rsid w:val="00E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73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0F3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730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30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0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73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0F3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730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30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0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.tce.mt.gov.br/extensions/radar-da-transparencia-publica/pane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prefeituradecerroazulema%C3%A7%C3%A3o?__eep__=6&amp;__cft__%5b0%5d=AZWbbI5g3EDaSEsliLKytAUQpPKZqUWH5kYz2Q7fQIiEJjvSfzyNiND_-lNI8MSWqX4PLtN_rE8d8Yp3ywoFWwYp7Wl3jvk39RhUT0k_0VuLJVGNMDtWXgm0lF7YQW5eqF7ZC0vZZBCjKBQfEkjrTqWkeC0qR6NS-U3ANLYkPnL3oQ&amp;__tn__=*NK-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464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Gonçalves</dc:creator>
  <cp:keywords/>
  <dc:description/>
  <cp:lastModifiedBy>Marcelo</cp:lastModifiedBy>
  <cp:revision>14</cp:revision>
  <dcterms:created xsi:type="dcterms:W3CDTF">2023-11-17T14:44:00Z</dcterms:created>
  <dcterms:modified xsi:type="dcterms:W3CDTF">2023-11-20T14:57:00Z</dcterms:modified>
</cp:coreProperties>
</file>